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16CE72D1" w:rsidR="00932D94" w:rsidRPr="00932D94" w:rsidRDefault="007E7406"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Thurs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Pr>
          <w:rFonts w:ascii="Arial" w:eastAsia="Times New Roman" w:hAnsi="Arial" w:cs="Arial"/>
          <w:color w:val="BF8F00"/>
          <w:kern w:val="0"/>
          <w:sz w:val="28"/>
          <w:szCs w:val="28"/>
          <w14:ligatures w14:val="none"/>
        </w:rPr>
        <w:t>May 1st</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7E7406" w14:paraId="7037BE6E" w14:textId="77777777" w:rsidTr="007E7406">
        <w:tc>
          <w:tcPr>
            <w:tcW w:w="3596" w:type="dxa"/>
          </w:tcPr>
          <w:p w14:paraId="7C7999AE" w14:textId="67CC4BCC"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Girls JV Tennis</w:t>
            </w:r>
          </w:p>
        </w:tc>
        <w:tc>
          <w:tcPr>
            <w:tcW w:w="3597" w:type="dxa"/>
          </w:tcPr>
          <w:p w14:paraId="6009B1C7" w14:textId="366BA600"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proofErr w:type="gramStart"/>
            <w:r w:rsidRPr="007E7406">
              <w:rPr>
                <w:rFonts w:ascii="Aptos" w:eastAsia="Times New Roman" w:hAnsi="Aptos" w:cs="Arial"/>
                <w:color w:val="000000"/>
                <w:kern w:val="0"/>
                <w:sz w:val="24"/>
                <w:szCs w:val="24"/>
                <w14:ligatures w14:val="none"/>
              </w:rPr>
              <w:t>@ Steve</w:t>
            </w:r>
            <w:proofErr w:type="gramEnd"/>
            <w:r w:rsidRPr="007E7406">
              <w:rPr>
                <w:rFonts w:ascii="Aptos" w:eastAsia="Times New Roman" w:hAnsi="Aptos" w:cs="Arial"/>
                <w:color w:val="000000"/>
                <w:kern w:val="0"/>
                <w:sz w:val="24"/>
                <w:szCs w:val="24"/>
                <w14:ligatures w14:val="none"/>
              </w:rPr>
              <w:t xml:space="preserve"> Cox Memorial Park</w:t>
            </w:r>
          </w:p>
        </w:tc>
        <w:tc>
          <w:tcPr>
            <w:tcW w:w="3597" w:type="dxa"/>
          </w:tcPr>
          <w:p w14:paraId="6EF60C03" w14:textId="6B2F4A00"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3:00pm</w:t>
            </w:r>
          </w:p>
        </w:tc>
      </w:tr>
      <w:tr w:rsidR="007E7406" w14:paraId="6AAD7833" w14:textId="77777777" w:rsidTr="007E7406">
        <w:tc>
          <w:tcPr>
            <w:tcW w:w="3596" w:type="dxa"/>
          </w:tcPr>
          <w:p w14:paraId="25917F2B" w14:textId="48D7EC2E"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Boys/Girls Varsity Track &amp; Field</w:t>
            </w:r>
          </w:p>
        </w:tc>
        <w:tc>
          <w:tcPr>
            <w:tcW w:w="3597" w:type="dxa"/>
          </w:tcPr>
          <w:p w14:paraId="59C85C2D" w14:textId="014EF286"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VS Todd Beamer HS</w:t>
            </w:r>
          </w:p>
        </w:tc>
        <w:tc>
          <w:tcPr>
            <w:tcW w:w="3597" w:type="dxa"/>
          </w:tcPr>
          <w:p w14:paraId="76851617" w14:textId="08A7065B"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3:30pm</w:t>
            </w:r>
          </w:p>
        </w:tc>
      </w:tr>
      <w:tr w:rsidR="007E7406" w14:paraId="68F8DC48" w14:textId="77777777" w:rsidTr="007E7406">
        <w:tc>
          <w:tcPr>
            <w:tcW w:w="3596" w:type="dxa"/>
          </w:tcPr>
          <w:p w14:paraId="1BE92282" w14:textId="14E53229"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Girls Varsity Tennis</w:t>
            </w:r>
          </w:p>
        </w:tc>
        <w:tc>
          <w:tcPr>
            <w:tcW w:w="3597" w:type="dxa"/>
          </w:tcPr>
          <w:p w14:paraId="59DD90DE" w14:textId="1D34E56C"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VS Kennedy Catholic HS</w:t>
            </w:r>
          </w:p>
        </w:tc>
        <w:tc>
          <w:tcPr>
            <w:tcW w:w="3597" w:type="dxa"/>
          </w:tcPr>
          <w:p w14:paraId="240B84F8" w14:textId="121C2241"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3:30pm</w:t>
            </w:r>
          </w:p>
        </w:tc>
      </w:tr>
      <w:tr w:rsidR="007E7406" w14:paraId="4EE172A9" w14:textId="77777777" w:rsidTr="007E7406">
        <w:tc>
          <w:tcPr>
            <w:tcW w:w="3596" w:type="dxa"/>
          </w:tcPr>
          <w:p w14:paraId="2E27AD38" w14:textId="09C9FF4B"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Girls Varsity Water Polo</w:t>
            </w:r>
          </w:p>
        </w:tc>
        <w:tc>
          <w:tcPr>
            <w:tcW w:w="3597" w:type="dxa"/>
          </w:tcPr>
          <w:p w14:paraId="432D08DF" w14:textId="2ACAD0FA"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 Silas HS</w:t>
            </w:r>
          </w:p>
        </w:tc>
        <w:tc>
          <w:tcPr>
            <w:tcW w:w="3597" w:type="dxa"/>
          </w:tcPr>
          <w:p w14:paraId="31BA3073" w14:textId="78B5BD1B"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5:00pm</w:t>
            </w:r>
          </w:p>
        </w:tc>
      </w:tr>
      <w:tr w:rsidR="007E7406" w14:paraId="09001E56" w14:textId="77777777" w:rsidTr="007E7406">
        <w:tc>
          <w:tcPr>
            <w:tcW w:w="3596" w:type="dxa"/>
          </w:tcPr>
          <w:p w14:paraId="39F890CA" w14:textId="7DE8A4FA"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Boys C Team Baseball</w:t>
            </w:r>
          </w:p>
        </w:tc>
        <w:tc>
          <w:tcPr>
            <w:tcW w:w="3597" w:type="dxa"/>
          </w:tcPr>
          <w:p w14:paraId="0FD77598" w14:textId="6712D08D"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VS Auburn Riverside HS</w:t>
            </w:r>
          </w:p>
        </w:tc>
        <w:tc>
          <w:tcPr>
            <w:tcW w:w="3597" w:type="dxa"/>
          </w:tcPr>
          <w:p w14:paraId="57C70463" w14:textId="7B49A6FD"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6:00pm</w:t>
            </w:r>
          </w:p>
        </w:tc>
      </w:tr>
      <w:tr w:rsidR="007E7406" w14:paraId="54BC01F1" w14:textId="77777777" w:rsidTr="007E7406">
        <w:tc>
          <w:tcPr>
            <w:tcW w:w="3596" w:type="dxa"/>
          </w:tcPr>
          <w:p w14:paraId="649890F2" w14:textId="30FF7CF2"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Girls Varsity Fastpitch</w:t>
            </w:r>
          </w:p>
        </w:tc>
        <w:tc>
          <w:tcPr>
            <w:tcW w:w="3597" w:type="dxa"/>
          </w:tcPr>
          <w:p w14:paraId="4BFD8D99" w14:textId="4E8DFD75"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VS Tahoma HS</w:t>
            </w:r>
          </w:p>
        </w:tc>
        <w:tc>
          <w:tcPr>
            <w:tcW w:w="3597" w:type="dxa"/>
          </w:tcPr>
          <w:p w14:paraId="592DFFD2" w14:textId="7E178F5E" w:rsidR="007E7406" w:rsidRPr="007E7406" w:rsidRDefault="007E7406" w:rsidP="00033BAF">
            <w:pPr>
              <w:tabs>
                <w:tab w:val="left" w:pos="2340"/>
              </w:tabs>
              <w:spacing w:before="240"/>
              <w:rPr>
                <w:rFonts w:ascii="Aptos" w:eastAsia="Times New Roman" w:hAnsi="Aptos" w:cs="Arial"/>
                <w:color w:val="000000"/>
                <w:kern w:val="0"/>
                <w:sz w:val="24"/>
                <w:szCs w:val="24"/>
                <w14:ligatures w14:val="none"/>
              </w:rPr>
            </w:pPr>
            <w:r w:rsidRPr="007E7406">
              <w:rPr>
                <w:rFonts w:ascii="Aptos" w:eastAsia="Times New Roman" w:hAnsi="Aptos" w:cs="Arial"/>
                <w:color w:val="000000"/>
                <w:kern w:val="0"/>
                <w:sz w:val="24"/>
                <w:szCs w:val="24"/>
                <w14:ligatures w14:val="none"/>
              </w:rPr>
              <w:t>7:00pm</w:t>
            </w:r>
          </w:p>
        </w:tc>
      </w:tr>
    </w:tbl>
    <w:p w14:paraId="6C28FB06" w14:textId="77777777" w:rsidR="004E72BB" w:rsidRPr="00033BAF" w:rsidRDefault="004E72BB" w:rsidP="00033BAF">
      <w:pPr>
        <w:tabs>
          <w:tab w:val="left" w:pos="2340"/>
        </w:tabs>
        <w:spacing w:before="240" w:after="0" w:line="240" w:lineRule="auto"/>
        <w:rPr>
          <w:rFonts w:ascii="Arial" w:eastAsia="Times New Roman" w:hAnsi="Arial" w:cs="Arial"/>
          <w:b/>
          <w:bCs/>
          <w:color w:val="000000"/>
          <w:kern w:val="0"/>
          <w:u w:val="single"/>
          <w14:ligatures w14:val="none"/>
        </w:rPr>
      </w:pPr>
    </w:p>
    <w:p w14:paraId="168327D3" w14:textId="409B9987" w:rsidR="007B6504" w:rsidRDefault="00347519" w:rsidP="00033BAF">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68F0A891" w14:textId="5DD1C4EF" w:rsid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everyone, Key Club is selling popcorn for </w:t>
      </w:r>
      <w:r>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1.00 on Friday during </w:t>
      </w:r>
      <w:proofErr w:type="gramStart"/>
      <w:r w:rsidRPr="00483FE1">
        <w:rPr>
          <w:rFonts w:ascii="Aptos" w:eastAsia="Times New Roman" w:hAnsi="Aptos" w:cs="Times New Roman"/>
          <w:kern w:val="0"/>
          <w:sz w:val="24"/>
          <w:szCs w:val="24"/>
          <w14:ligatures w14:val="none"/>
        </w:rPr>
        <w:t>A lunch</w:t>
      </w:r>
      <w:proofErr w:type="gramEnd"/>
      <w:r w:rsidRPr="00483FE1">
        <w:rPr>
          <w:rFonts w:ascii="Aptos" w:eastAsia="Times New Roman" w:hAnsi="Aptos" w:cs="Times New Roman"/>
          <w:kern w:val="0"/>
          <w:sz w:val="24"/>
          <w:szCs w:val="24"/>
          <w14:ligatures w14:val="none"/>
        </w:rPr>
        <w:t xml:space="preserve"> and </w:t>
      </w:r>
      <w:proofErr w:type="gramStart"/>
      <w:r w:rsidRPr="00483FE1">
        <w:rPr>
          <w:rFonts w:ascii="Aptos" w:eastAsia="Times New Roman" w:hAnsi="Aptos" w:cs="Times New Roman"/>
          <w:kern w:val="0"/>
          <w:sz w:val="24"/>
          <w:szCs w:val="24"/>
          <w14:ligatures w14:val="none"/>
        </w:rPr>
        <w:t>B lunch</w:t>
      </w:r>
      <w:proofErr w:type="gramEnd"/>
      <w:r>
        <w:rPr>
          <w:rFonts w:ascii="Aptos" w:eastAsia="Times New Roman" w:hAnsi="Aptos" w:cs="Times New Roman"/>
          <w:kern w:val="0"/>
          <w:sz w:val="24"/>
          <w:szCs w:val="24"/>
          <w14:ligatures w14:val="none"/>
        </w:rPr>
        <w:t>. So</w:t>
      </w:r>
      <w:r w:rsidRPr="00483FE1">
        <w:rPr>
          <w:rFonts w:ascii="Aptos" w:eastAsia="Times New Roman" w:hAnsi="Aptos" w:cs="Times New Roman"/>
          <w:kern w:val="0"/>
          <w:sz w:val="24"/>
          <w:szCs w:val="24"/>
          <w14:ligatures w14:val="none"/>
        </w:rPr>
        <w:t xml:space="preserve"> come get your popcorn.</w:t>
      </w:r>
    </w:p>
    <w:p w14:paraId="63942571" w14:textId="77777777" w:rsidR="007B6504" w:rsidRDefault="007B6504" w:rsidP="007B6504">
      <w:pPr>
        <w:pStyle w:val="ListParagraph"/>
        <w:spacing w:after="0" w:line="240" w:lineRule="auto"/>
        <w:rPr>
          <w:rFonts w:ascii="Aptos" w:eastAsia="Times New Roman" w:hAnsi="Aptos" w:cs="Times New Roman"/>
          <w:kern w:val="0"/>
          <w:sz w:val="24"/>
          <w:szCs w:val="24"/>
          <w14:ligatures w14:val="none"/>
        </w:rPr>
      </w:pPr>
    </w:p>
    <w:p w14:paraId="0FE1917D" w14:textId="66DA00B3" w:rsidR="007B6504" w:rsidRPr="007B6504" w:rsidRDefault="007B6504" w:rsidP="007B6504">
      <w:pPr>
        <w:pStyle w:val="ListParagraph"/>
        <w:numPr>
          <w:ilvl w:val="0"/>
          <w:numId w:val="118"/>
        </w:numPr>
        <w:spacing w:after="0" w:line="240" w:lineRule="auto"/>
        <w:rPr>
          <w:rFonts w:ascii="Aptos" w:eastAsia="Times New Roman" w:hAnsi="Aptos" w:cs="Times New Roman"/>
          <w:kern w:val="0"/>
          <w:sz w:val="24"/>
          <w:szCs w:val="24"/>
          <w14:ligatures w14:val="none"/>
        </w:rPr>
      </w:pPr>
      <w:r w:rsidRPr="007B6504">
        <w:rPr>
          <w:rFonts w:ascii="Calibri" w:eastAsia="Times New Roman" w:hAnsi="Calibri" w:cs="Calibri"/>
          <w:color w:val="000000"/>
          <w:kern w:val="0"/>
          <w:sz w:val="24"/>
          <w:szCs w:val="24"/>
          <w14:ligatures w14:val="none"/>
        </w:rPr>
        <w:t> </w:t>
      </w:r>
      <w:r w:rsidRPr="007B6504">
        <w:rPr>
          <w:rFonts w:ascii="Aptos" w:eastAsia="Times New Roman" w:hAnsi="Aptos" w:cs="Calibri"/>
          <w:color w:val="000000"/>
          <w:kern w:val="0"/>
          <w:sz w:val="24"/>
          <w:szCs w:val="24"/>
          <w14:ligatures w14:val="none"/>
        </w:rPr>
        <w:t xml:space="preserve">King County Metro will be tabling during lunches, on Friday May 2nd.  Why will King County Metro be tabling, you ask???? Great question, come see for yourself why they are here, in the </w:t>
      </w:r>
      <w:proofErr w:type="gramStart"/>
      <w:r w:rsidRPr="007B6504">
        <w:rPr>
          <w:rFonts w:ascii="Aptos" w:eastAsia="Times New Roman" w:hAnsi="Aptos" w:cs="Calibri"/>
          <w:color w:val="000000"/>
          <w:kern w:val="0"/>
          <w:sz w:val="24"/>
          <w:szCs w:val="24"/>
          <w14:ligatures w14:val="none"/>
        </w:rPr>
        <w:t>Commons</w:t>
      </w:r>
      <w:proofErr w:type="gramEnd"/>
      <w:r w:rsidRPr="007B6504">
        <w:rPr>
          <w:rFonts w:ascii="Aptos" w:eastAsia="Times New Roman" w:hAnsi="Aptos" w:cs="Calibri"/>
          <w:color w:val="000000"/>
          <w:kern w:val="0"/>
          <w:sz w:val="24"/>
          <w:szCs w:val="24"/>
          <w14:ligatures w14:val="none"/>
        </w:rPr>
        <w:t xml:space="preserve"> during lunches this Friday May 2nd.</w:t>
      </w:r>
    </w:p>
    <w:p w14:paraId="7D2B5B3D" w14:textId="77777777" w:rsidR="00483FE1" w:rsidRDefault="00483FE1" w:rsidP="00483FE1">
      <w:pPr>
        <w:pStyle w:val="ListParagraph"/>
        <w:spacing w:after="0" w:line="240" w:lineRule="auto"/>
        <w:rPr>
          <w:rFonts w:ascii="Aptos" w:eastAsia="Times New Roman" w:hAnsi="Aptos" w:cs="Times New Roman"/>
          <w:kern w:val="0"/>
          <w:sz w:val="24"/>
          <w:szCs w:val="24"/>
          <w14:ligatures w14:val="none"/>
        </w:rPr>
      </w:pPr>
    </w:p>
    <w:p w14:paraId="6997A9E1" w14:textId="1D54531C"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Tuesday May 6th and Thursday </w:t>
      </w:r>
      <w:r>
        <w:rPr>
          <w:rFonts w:ascii="Aptos" w:eastAsia="Times New Roman" w:hAnsi="Aptos" w:cs="Times New Roman"/>
          <w:kern w:val="0"/>
          <w:sz w:val="24"/>
          <w:szCs w:val="24"/>
          <w14:ligatures w14:val="none"/>
        </w:rPr>
        <w:t>M</w:t>
      </w:r>
      <w:r w:rsidRPr="00483FE1">
        <w:rPr>
          <w:rFonts w:ascii="Aptos" w:eastAsia="Times New Roman" w:hAnsi="Aptos" w:cs="Times New Roman"/>
          <w:kern w:val="0"/>
          <w:sz w:val="24"/>
          <w:szCs w:val="24"/>
          <w14:ligatures w14:val="none"/>
        </w:rPr>
        <w:t>ay 8th. They're going to sell banana pudding on Tuesday and mac n cheese and chicken on Thursday, so look for the posters with more details!</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36D38CEC" w:rsidR="00483FE1" w:rsidRP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sold in </w:t>
      </w:r>
      <w:proofErr w:type="gramStart"/>
      <w:r>
        <w:rPr>
          <w:rFonts w:ascii="Aptos" w:eastAsia="Times New Roman" w:hAnsi="Aptos" w:cs="Arial"/>
          <w:color w:val="000000"/>
          <w:kern w:val="0"/>
          <w:sz w:val="24"/>
          <w:szCs w:val="24"/>
          <w14:ligatures w14:val="none"/>
        </w:rPr>
        <w:t>advance</w:t>
      </w:r>
      <w:proofErr w:type="gramEnd"/>
      <w:r>
        <w:rPr>
          <w:rFonts w:ascii="Aptos" w:eastAsia="Times New Roman" w:hAnsi="Aptos" w:cs="Arial"/>
          <w:color w:val="000000"/>
          <w:kern w:val="0"/>
          <w:sz w:val="24"/>
          <w:szCs w:val="24"/>
          <w14:ligatures w14:val="none"/>
        </w:rPr>
        <w:t xml:space="preserve"> starting </w:t>
      </w:r>
      <w:r w:rsidR="007E7406">
        <w:rPr>
          <w:rFonts w:ascii="Aptos" w:eastAsia="Times New Roman" w:hAnsi="Aptos" w:cs="Arial"/>
          <w:color w:val="000000"/>
          <w:kern w:val="0"/>
          <w:sz w:val="24"/>
          <w:szCs w:val="24"/>
          <w14:ligatures w14:val="none"/>
        </w:rPr>
        <w:t>Monday</w:t>
      </w:r>
      <w:r>
        <w:rPr>
          <w:rFonts w:ascii="Aptos" w:eastAsia="Times New Roman" w:hAnsi="Aptos" w:cs="Arial"/>
          <w:color w:val="000000"/>
          <w:kern w:val="0"/>
          <w:sz w:val="24"/>
          <w:szCs w:val="24"/>
          <w14:ligatures w14:val="none"/>
        </w:rPr>
        <w:t xml:space="preserve"> 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2D68D63A" w14:textId="14445551" w:rsidR="00C25033"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7E7406">
        <w:rPr>
          <w:rFonts w:ascii="Arial" w:eastAsia="Times New Roman" w:hAnsi="Arial" w:cs="Arial"/>
          <w:b/>
          <w:bCs/>
          <w:color w:val="000000"/>
          <w:kern w:val="0"/>
          <w:u w:val="single"/>
          <w14:ligatures w14:val="none"/>
        </w:rPr>
        <w:t>NA</w:t>
      </w:r>
    </w:p>
    <w:p w14:paraId="6C7A7267" w14:textId="77777777" w:rsidR="007E7406" w:rsidRPr="001870EB" w:rsidRDefault="007E7406" w:rsidP="006E7159">
      <w:pPr>
        <w:spacing w:after="0" w:line="240" w:lineRule="auto"/>
        <w:rPr>
          <w:rFonts w:ascii="Arial" w:eastAsia="Times New Roman" w:hAnsi="Arial" w:cs="Arial"/>
          <w:b/>
          <w:bCs/>
          <w:color w:val="000000"/>
          <w:kern w:val="0"/>
          <w:u w:val="single"/>
          <w14:ligatures w14:val="none"/>
        </w:rPr>
      </w:pPr>
    </w:p>
    <w:p w14:paraId="78DEFC3B" w14:textId="6D8FF64F" w:rsidR="00505310" w:rsidRDefault="00A4448F" w:rsidP="003702E9">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p>
    <w:p w14:paraId="7A93FFC4" w14:textId="34473278" w:rsidR="007B6504" w:rsidRDefault="007B6504" w:rsidP="003702E9">
      <w:pPr>
        <w:pStyle w:val="xmsonormal"/>
        <w:shd w:val="clear" w:color="auto" w:fill="FFFFFF"/>
        <w:spacing w:before="0" w:beforeAutospacing="0" w:after="0" w:afterAutospacing="0"/>
        <w:rPr>
          <w:rFonts w:ascii="Arial" w:hAnsi="Arial" w:cs="Arial"/>
          <w:b/>
          <w:bCs/>
          <w:color w:val="000000"/>
          <w:u w:val="single"/>
        </w:rPr>
      </w:pPr>
      <w:r>
        <w:rPr>
          <w:rFonts w:ascii="Arial" w:hAnsi="Arial" w:cs="Arial"/>
          <w:b/>
          <w:bCs/>
          <w:color w:val="000000"/>
          <w:u w:val="single"/>
        </w:rPr>
        <w:t>AOTW:</w:t>
      </w:r>
    </w:p>
    <w:p w14:paraId="7007764A" w14:textId="3C2F49BC" w:rsidR="007B6504"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Jared </w:t>
      </w:r>
      <w:proofErr w:type="spellStart"/>
      <w:r w:rsidRPr="00CB1DB0">
        <w:rPr>
          <w:rFonts w:ascii="Aptos" w:hAnsi="Aptos" w:cs="Arial"/>
          <w:color w:val="000000"/>
        </w:rPr>
        <w:t>Sarinana-Track&amp;Field</w:t>
      </w:r>
      <w:proofErr w:type="spellEnd"/>
    </w:p>
    <w:p w14:paraId="2EA968FF" w14:textId="65E0E27D"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Brynn Casperson-Track &amp; Field </w:t>
      </w:r>
    </w:p>
    <w:p w14:paraId="4B495731" w14:textId="7DC58196"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Nicolas </w:t>
      </w:r>
      <w:proofErr w:type="spellStart"/>
      <w:r w:rsidRPr="00CB1DB0">
        <w:rPr>
          <w:rFonts w:ascii="Aptos" w:hAnsi="Aptos" w:cs="Arial"/>
          <w:color w:val="000000"/>
        </w:rPr>
        <w:t>Galdiz</w:t>
      </w:r>
      <w:proofErr w:type="spellEnd"/>
      <w:r w:rsidRPr="00CB1DB0">
        <w:rPr>
          <w:rFonts w:ascii="Aptos" w:hAnsi="Aptos" w:cs="Arial"/>
          <w:color w:val="000000"/>
        </w:rPr>
        <w:t>-Soccer</w:t>
      </w:r>
    </w:p>
    <w:p w14:paraId="07319EF9" w14:textId="071CA14D"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Lily Wagner-Fastpitch</w:t>
      </w:r>
    </w:p>
    <w:p w14:paraId="1FB166D0" w14:textId="77777777" w:rsidR="00B179DE" w:rsidRPr="000F58B5" w:rsidRDefault="00B179DE" w:rsidP="00B179DE">
      <w:pPr>
        <w:pStyle w:val="xmsonormal"/>
        <w:shd w:val="clear" w:color="auto" w:fill="FFFFFF"/>
        <w:spacing w:before="0" w:beforeAutospacing="0" w:after="0" w:afterAutospacing="0"/>
        <w:ind w:left="720"/>
        <w:rPr>
          <w:rFonts w:ascii="Aptos" w:hAnsi="Aptos" w:cs="Arial"/>
          <w:color w:val="000000"/>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1E790C" w:rsidRDefault="001E790C" w:rsidP="001E790C">
      <w:pPr>
        <w:pStyle w:val="ListParagraph"/>
        <w:numPr>
          <w:ilvl w:val="0"/>
          <w:numId w:val="121"/>
        </w:numPr>
        <w:spacing w:after="0" w:line="240" w:lineRule="auto"/>
        <w:rPr>
          <w:rFonts w:ascii="Times New Roman" w:eastAsia="Times New Roman" w:hAnsi="Times New Roman" w:cs="Times New Roman"/>
          <w:kern w:val="0"/>
          <w:sz w:val="24"/>
          <w:szCs w:val="24"/>
          <w14:ligatures w14:val="none"/>
        </w:rPr>
      </w:pPr>
      <w:r w:rsidRPr="001E790C">
        <w:rPr>
          <w:rFonts w:ascii="Times New Roman" w:eastAsia="Times New Roman" w:hAnsi="Times New Roman" w:cs="Times New Roman"/>
          <w:kern w:val="0"/>
          <w:sz w:val="24"/>
          <w:szCs w:val="24"/>
          <w14:ligatures w14:val="none"/>
        </w:rPr>
        <w:t>"In Bloom" - Student-Directed One Act Plays - May 9, 10, 16 &amp; 17</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F20F" w14:textId="77777777" w:rsidR="00986533" w:rsidRDefault="00986533" w:rsidP="00BA6CB0">
      <w:pPr>
        <w:spacing w:after="0" w:line="240" w:lineRule="auto"/>
      </w:pPr>
      <w:r>
        <w:separator/>
      </w:r>
    </w:p>
  </w:endnote>
  <w:endnote w:type="continuationSeparator" w:id="0">
    <w:p w14:paraId="71DB22EB" w14:textId="77777777" w:rsidR="00986533" w:rsidRDefault="00986533"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68BA" w14:textId="77777777" w:rsidR="00986533" w:rsidRDefault="00986533" w:rsidP="00BA6CB0">
      <w:pPr>
        <w:spacing w:after="0" w:line="240" w:lineRule="auto"/>
      </w:pPr>
      <w:r>
        <w:separator/>
      </w:r>
    </w:p>
  </w:footnote>
  <w:footnote w:type="continuationSeparator" w:id="0">
    <w:p w14:paraId="525F7A56" w14:textId="77777777" w:rsidR="00986533" w:rsidRDefault="00986533"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C34E5"/>
    <w:multiLevelType w:val="hybridMultilevel"/>
    <w:tmpl w:val="0F4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77"/>
  </w:num>
  <w:num w:numId="2" w16cid:durableId="76831349">
    <w:abstractNumId w:val="121"/>
  </w:num>
  <w:num w:numId="3" w16cid:durableId="940454198">
    <w:abstractNumId w:val="23"/>
  </w:num>
  <w:num w:numId="4" w16cid:durableId="592785137">
    <w:abstractNumId w:val="55"/>
  </w:num>
  <w:num w:numId="5" w16cid:durableId="816071758">
    <w:abstractNumId w:val="61"/>
  </w:num>
  <w:num w:numId="6" w16cid:durableId="2028602004">
    <w:abstractNumId w:val="28"/>
  </w:num>
  <w:num w:numId="7" w16cid:durableId="163666296">
    <w:abstractNumId w:val="3"/>
  </w:num>
  <w:num w:numId="8" w16cid:durableId="820970597">
    <w:abstractNumId w:val="79"/>
  </w:num>
  <w:num w:numId="9" w16cid:durableId="1323465800">
    <w:abstractNumId w:val="30"/>
  </w:num>
  <w:num w:numId="10" w16cid:durableId="1640377617">
    <w:abstractNumId w:val="22"/>
  </w:num>
  <w:num w:numId="11" w16cid:durableId="1983000308">
    <w:abstractNumId w:val="11"/>
  </w:num>
  <w:num w:numId="12" w16cid:durableId="1057556443">
    <w:abstractNumId w:val="0"/>
  </w:num>
  <w:num w:numId="13" w16cid:durableId="1562718306">
    <w:abstractNumId w:val="93"/>
  </w:num>
  <w:num w:numId="14" w16cid:durableId="42144046">
    <w:abstractNumId w:val="76"/>
  </w:num>
  <w:num w:numId="15" w16cid:durableId="1029138733">
    <w:abstractNumId w:val="33"/>
  </w:num>
  <w:num w:numId="16" w16cid:durableId="1671254149">
    <w:abstractNumId w:val="69"/>
  </w:num>
  <w:num w:numId="17" w16cid:durableId="1432821411">
    <w:abstractNumId w:val="126"/>
  </w:num>
  <w:num w:numId="18" w16cid:durableId="1602949100">
    <w:abstractNumId w:val="12"/>
  </w:num>
  <w:num w:numId="19" w16cid:durableId="1824351837">
    <w:abstractNumId w:val="95"/>
  </w:num>
  <w:num w:numId="20" w16cid:durableId="1066411816">
    <w:abstractNumId w:val="113"/>
  </w:num>
  <w:num w:numId="21" w16cid:durableId="2027561114">
    <w:abstractNumId w:val="105"/>
  </w:num>
  <w:num w:numId="22" w16cid:durableId="2062823312">
    <w:abstractNumId w:val="89"/>
  </w:num>
  <w:num w:numId="23" w16cid:durableId="624970510">
    <w:abstractNumId w:val="50"/>
  </w:num>
  <w:num w:numId="24" w16cid:durableId="1352344262">
    <w:abstractNumId w:val="51"/>
  </w:num>
  <w:num w:numId="25" w16cid:durableId="1832677651">
    <w:abstractNumId w:val="75"/>
  </w:num>
  <w:num w:numId="26" w16cid:durableId="2134789130">
    <w:abstractNumId w:val="97"/>
  </w:num>
  <w:num w:numId="27" w16cid:durableId="893392734">
    <w:abstractNumId w:val="36"/>
  </w:num>
  <w:num w:numId="28" w16cid:durableId="229004292">
    <w:abstractNumId w:val="118"/>
  </w:num>
  <w:num w:numId="29" w16cid:durableId="194320030">
    <w:abstractNumId w:val="110"/>
  </w:num>
  <w:num w:numId="30" w16cid:durableId="352728156">
    <w:abstractNumId w:val="123"/>
  </w:num>
  <w:num w:numId="31" w16cid:durableId="1736512771">
    <w:abstractNumId w:val="90"/>
  </w:num>
  <w:num w:numId="32" w16cid:durableId="795831938">
    <w:abstractNumId w:val="63"/>
  </w:num>
  <w:num w:numId="33" w16cid:durableId="1625845484">
    <w:abstractNumId w:val="40"/>
  </w:num>
  <w:num w:numId="34" w16cid:durableId="1184513987">
    <w:abstractNumId w:val="103"/>
  </w:num>
  <w:num w:numId="35" w16cid:durableId="1200973742">
    <w:abstractNumId w:val="84"/>
  </w:num>
  <w:num w:numId="36" w16cid:durableId="892351566">
    <w:abstractNumId w:val="74"/>
  </w:num>
  <w:num w:numId="37" w16cid:durableId="1462116736">
    <w:abstractNumId w:val="48"/>
  </w:num>
  <w:num w:numId="38" w16cid:durableId="1922328296">
    <w:abstractNumId w:val="42"/>
  </w:num>
  <w:num w:numId="39" w16cid:durableId="1044865218">
    <w:abstractNumId w:val="68"/>
  </w:num>
  <w:num w:numId="40" w16cid:durableId="134572948">
    <w:abstractNumId w:val="91"/>
  </w:num>
  <w:num w:numId="41" w16cid:durableId="1229656213">
    <w:abstractNumId w:val="81"/>
  </w:num>
  <w:num w:numId="42" w16cid:durableId="506140238">
    <w:abstractNumId w:val="109"/>
  </w:num>
  <w:num w:numId="43" w16cid:durableId="929243714">
    <w:abstractNumId w:val="122"/>
  </w:num>
  <w:num w:numId="44" w16cid:durableId="1020859080">
    <w:abstractNumId w:val="38"/>
  </w:num>
  <w:num w:numId="45" w16cid:durableId="1331106475">
    <w:abstractNumId w:val="83"/>
  </w:num>
  <w:num w:numId="46" w16cid:durableId="470024541">
    <w:abstractNumId w:val="125"/>
  </w:num>
  <w:num w:numId="47" w16cid:durableId="233205174">
    <w:abstractNumId w:val="29"/>
  </w:num>
  <w:num w:numId="48" w16cid:durableId="1865316624">
    <w:abstractNumId w:val="46"/>
  </w:num>
  <w:num w:numId="49" w16cid:durableId="67195185">
    <w:abstractNumId w:val="124"/>
  </w:num>
  <w:num w:numId="50" w16cid:durableId="2113471207">
    <w:abstractNumId w:val="17"/>
  </w:num>
  <w:num w:numId="51" w16cid:durableId="1509910392">
    <w:abstractNumId w:val="64"/>
  </w:num>
  <w:num w:numId="52" w16cid:durableId="1921482322">
    <w:abstractNumId w:val="114"/>
  </w:num>
  <w:num w:numId="53" w16cid:durableId="384137013">
    <w:abstractNumId w:val="8"/>
  </w:num>
  <w:num w:numId="54" w16cid:durableId="970550199">
    <w:abstractNumId w:val="6"/>
  </w:num>
  <w:num w:numId="55" w16cid:durableId="811216682">
    <w:abstractNumId w:val="37"/>
  </w:num>
  <w:num w:numId="56" w16cid:durableId="404304926">
    <w:abstractNumId w:val="27"/>
  </w:num>
  <w:num w:numId="57" w16cid:durableId="1526477303">
    <w:abstractNumId w:val="26"/>
  </w:num>
  <w:num w:numId="58" w16cid:durableId="1947694624">
    <w:abstractNumId w:val="120"/>
  </w:num>
  <w:num w:numId="59" w16cid:durableId="1000812235">
    <w:abstractNumId w:val="107"/>
  </w:num>
  <w:num w:numId="60" w16cid:durableId="1260529009">
    <w:abstractNumId w:val="20"/>
  </w:num>
  <w:num w:numId="61" w16cid:durableId="126435284">
    <w:abstractNumId w:val="98"/>
  </w:num>
  <w:num w:numId="62" w16cid:durableId="135298219">
    <w:abstractNumId w:val="10"/>
  </w:num>
  <w:num w:numId="63" w16cid:durableId="1779912061">
    <w:abstractNumId w:val="111"/>
  </w:num>
  <w:num w:numId="64" w16cid:durableId="2000956633">
    <w:abstractNumId w:val="73"/>
  </w:num>
  <w:num w:numId="65" w16cid:durableId="2037075683">
    <w:abstractNumId w:val="15"/>
  </w:num>
  <w:num w:numId="66" w16cid:durableId="898830225">
    <w:abstractNumId w:val="115"/>
  </w:num>
  <w:num w:numId="67" w16cid:durableId="2069961211">
    <w:abstractNumId w:val="104"/>
  </w:num>
  <w:num w:numId="68" w16cid:durableId="689991313">
    <w:abstractNumId w:val="35"/>
  </w:num>
  <w:num w:numId="69" w16cid:durableId="420178610">
    <w:abstractNumId w:val="9"/>
  </w:num>
  <w:num w:numId="70" w16cid:durableId="618417255">
    <w:abstractNumId w:val="100"/>
  </w:num>
  <w:num w:numId="71" w16cid:durableId="1020468459">
    <w:abstractNumId w:val="25"/>
  </w:num>
  <w:num w:numId="72" w16cid:durableId="904683977">
    <w:abstractNumId w:val="31"/>
  </w:num>
  <w:num w:numId="73" w16cid:durableId="1720595461">
    <w:abstractNumId w:val="96"/>
  </w:num>
  <w:num w:numId="74" w16cid:durableId="1207568586">
    <w:abstractNumId w:val="94"/>
  </w:num>
  <w:num w:numId="75" w16cid:durableId="1298996235">
    <w:abstractNumId w:val="119"/>
  </w:num>
  <w:num w:numId="76" w16cid:durableId="1766801626">
    <w:abstractNumId w:val="56"/>
  </w:num>
  <w:num w:numId="77" w16cid:durableId="1471677919">
    <w:abstractNumId w:val="112"/>
  </w:num>
  <w:num w:numId="78" w16cid:durableId="1871071648">
    <w:abstractNumId w:val="92"/>
  </w:num>
  <w:num w:numId="79" w16cid:durableId="185099351">
    <w:abstractNumId w:val="49"/>
  </w:num>
  <w:num w:numId="80" w16cid:durableId="1545481589">
    <w:abstractNumId w:val="34"/>
  </w:num>
  <w:num w:numId="81" w16cid:durableId="1225413734">
    <w:abstractNumId w:val="41"/>
  </w:num>
  <w:num w:numId="82" w16cid:durableId="1324089825">
    <w:abstractNumId w:val="58"/>
  </w:num>
  <w:num w:numId="83" w16cid:durableId="1767382773">
    <w:abstractNumId w:val="86"/>
  </w:num>
  <w:num w:numId="84" w16cid:durableId="763112659">
    <w:abstractNumId w:val="71"/>
  </w:num>
  <w:num w:numId="85" w16cid:durableId="2090886482">
    <w:abstractNumId w:val="80"/>
  </w:num>
  <w:num w:numId="86" w16cid:durableId="38826686">
    <w:abstractNumId w:val="59"/>
  </w:num>
  <w:num w:numId="87" w16cid:durableId="1008337170">
    <w:abstractNumId w:val="82"/>
  </w:num>
  <w:num w:numId="88" w16cid:durableId="846600612">
    <w:abstractNumId w:val="108"/>
  </w:num>
  <w:num w:numId="89" w16cid:durableId="2109232517">
    <w:abstractNumId w:val="14"/>
  </w:num>
  <w:num w:numId="90" w16cid:durableId="1330713163">
    <w:abstractNumId w:val="2"/>
  </w:num>
  <w:num w:numId="91" w16cid:durableId="1563518933">
    <w:abstractNumId w:val="45"/>
  </w:num>
  <w:num w:numId="92" w16cid:durableId="763651041">
    <w:abstractNumId w:val="106"/>
  </w:num>
  <w:num w:numId="93" w16cid:durableId="1225336142">
    <w:abstractNumId w:val="78"/>
  </w:num>
  <w:num w:numId="94" w16cid:durableId="1578393546">
    <w:abstractNumId w:val="24"/>
  </w:num>
  <w:num w:numId="95" w16cid:durableId="423187459">
    <w:abstractNumId w:val="87"/>
  </w:num>
  <w:num w:numId="96" w16cid:durableId="2095738719">
    <w:abstractNumId w:val="102"/>
  </w:num>
  <w:num w:numId="97" w16cid:durableId="1998340840">
    <w:abstractNumId w:val="4"/>
  </w:num>
  <w:num w:numId="98" w16cid:durableId="1050225494">
    <w:abstractNumId w:val="72"/>
  </w:num>
  <w:num w:numId="99" w16cid:durableId="1955482088">
    <w:abstractNumId w:val="18"/>
  </w:num>
  <w:num w:numId="100" w16cid:durableId="1292639075">
    <w:abstractNumId w:val="88"/>
  </w:num>
  <w:num w:numId="101" w16cid:durableId="1016926969">
    <w:abstractNumId w:val="19"/>
  </w:num>
  <w:num w:numId="102" w16cid:durableId="1397123201">
    <w:abstractNumId w:val="117"/>
  </w:num>
  <w:num w:numId="103" w16cid:durableId="238101486">
    <w:abstractNumId w:val="47"/>
  </w:num>
  <w:num w:numId="104" w16cid:durableId="264457939">
    <w:abstractNumId w:val="60"/>
  </w:num>
  <w:num w:numId="105" w16cid:durableId="1384452160">
    <w:abstractNumId w:val="7"/>
  </w:num>
  <w:num w:numId="106" w16cid:durableId="304162760">
    <w:abstractNumId w:val="101"/>
  </w:num>
  <w:num w:numId="107" w16cid:durableId="273102145">
    <w:abstractNumId w:val="53"/>
  </w:num>
  <w:num w:numId="108" w16cid:durableId="387842274">
    <w:abstractNumId w:val="13"/>
  </w:num>
  <w:num w:numId="109" w16cid:durableId="395051533">
    <w:abstractNumId w:val="85"/>
  </w:num>
  <w:num w:numId="110" w16cid:durableId="1413315178">
    <w:abstractNumId w:val="1"/>
  </w:num>
  <w:num w:numId="111" w16cid:durableId="1875457204">
    <w:abstractNumId w:val="5"/>
  </w:num>
  <w:num w:numId="112" w16cid:durableId="888952242">
    <w:abstractNumId w:val="99"/>
  </w:num>
  <w:num w:numId="113" w16cid:durableId="1775515411">
    <w:abstractNumId w:val="32"/>
  </w:num>
  <w:num w:numId="114" w16cid:durableId="306084462">
    <w:abstractNumId w:val="54"/>
  </w:num>
  <w:num w:numId="115" w16cid:durableId="46416030">
    <w:abstractNumId w:val="39"/>
  </w:num>
  <w:num w:numId="116" w16cid:durableId="573398934">
    <w:abstractNumId w:val="62"/>
  </w:num>
  <w:num w:numId="117" w16cid:durableId="1566331283">
    <w:abstractNumId w:val="70"/>
  </w:num>
  <w:num w:numId="118" w16cid:durableId="527256955">
    <w:abstractNumId w:val="57"/>
  </w:num>
  <w:num w:numId="119" w16cid:durableId="1741902514">
    <w:abstractNumId w:val="67"/>
  </w:num>
  <w:num w:numId="120" w16cid:durableId="1312102465">
    <w:abstractNumId w:val="44"/>
  </w:num>
  <w:num w:numId="121" w16cid:durableId="469858492">
    <w:abstractNumId w:val="43"/>
  </w:num>
  <w:num w:numId="122" w16cid:durableId="1621649414">
    <w:abstractNumId w:val="116"/>
  </w:num>
  <w:num w:numId="123" w16cid:durableId="1001543533">
    <w:abstractNumId w:val="66"/>
  </w:num>
  <w:num w:numId="124" w16cid:durableId="2112235946">
    <w:abstractNumId w:val="16"/>
  </w:num>
  <w:num w:numId="125" w16cid:durableId="311253972">
    <w:abstractNumId w:val="52"/>
  </w:num>
  <w:num w:numId="126" w16cid:durableId="498890651">
    <w:abstractNumId w:val="65"/>
  </w:num>
  <w:num w:numId="127" w16cid:durableId="3540372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2BE"/>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104DD"/>
    <w:rsid w:val="008151F1"/>
    <w:rsid w:val="0081753D"/>
    <w:rsid w:val="00817C3B"/>
    <w:rsid w:val="00821F0D"/>
    <w:rsid w:val="00823570"/>
    <w:rsid w:val="008242A6"/>
    <w:rsid w:val="00825710"/>
    <w:rsid w:val="00827755"/>
    <w:rsid w:val="0083484C"/>
    <w:rsid w:val="008350B2"/>
    <w:rsid w:val="00836787"/>
    <w:rsid w:val="00841F22"/>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3D88"/>
    <w:rsid w:val="00BC7D20"/>
    <w:rsid w:val="00BD0610"/>
    <w:rsid w:val="00BD4AD9"/>
    <w:rsid w:val="00BE2800"/>
    <w:rsid w:val="00BE3D48"/>
    <w:rsid w:val="00BE726B"/>
    <w:rsid w:val="00BF097C"/>
    <w:rsid w:val="00BF573B"/>
    <w:rsid w:val="00BF6C06"/>
    <w:rsid w:val="00C01274"/>
    <w:rsid w:val="00C02EA3"/>
    <w:rsid w:val="00C25033"/>
    <w:rsid w:val="00C37165"/>
    <w:rsid w:val="00C51734"/>
    <w:rsid w:val="00C53294"/>
    <w:rsid w:val="00C5690B"/>
    <w:rsid w:val="00C57F2E"/>
    <w:rsid w:val="00C61ECC"/>
    <w:rsid w:val="00C706F1"/>
    <w:rsid w:val="00C77EAE"/>
    <w:rsid w:val="00C818A2"/>
    <w:rsid w:val="00C84262"/>
    <w:rsid w:val="00C86376"/>
    <w:rsid w:val="00C87936"/>
    <w:rsid w:val="00C912C1"/>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2025-04-29T16:39:00Z</cp:lastPrinted>
  <dcterms:created xsi:type="dcterms:W3CDTF">2025-05-01T16:48:00Z</dcterms:created>
  <dcterms:modified xsi:type="dcterms:W3CDTF">2025-05-01T16:48:00Z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